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BA" w:rsidRPr="00BF59BA" w:rsidRDefault="00BF59BA" w:rsidP="00BA265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F59BA">
        <w:rPr>
          <w:rFonts w:ascii="Times New Roman" w:hAnsi="Times New Roman"/>
          <w:b/>
          <w:sz w:val="32"/>
          <w:szCs w:val="32"/>
        </w:rPr>
        <w:t xml:space="preserve">МКОУ «Кадиркентская СОШ» Сергокалинского района </w:t>
      </w:r>
    </w:p>
    <w:p w:rsidR="00BF59BA" w:rsidRDefault="00BF59BA" w:rsidP="00BA2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9BA" w:rsidRDefault="00BF59BA" w:rsidP="00BA2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9BA" w:rsidRDefault="00BF59BA" w:rsidP="00BA2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9BA" w:rsidRDefault="00632B8E" w:rsidP="00BA26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53.25pt" fillcolor="#b2b2b2" strokecolor="#33c" strokeweight="1pt">
            <v:fill r:id="rId5" o:title="Газетная бумага" opacity=".5" type="tile"/>
            <v:stroke r:id="rId6" o:title=""/>
            <v:shadow on="t" color="#99f" offset="3pt"/>
            <v:textpath style="font-family:&quot;Arial Black&quot;;v-text-kern:t" trim="t" fitpath="t" string="Открытый урок&#10;"/>
          </v:shape>
        </w:pict>
      </w:r>
    </w:p>
    <w:p w:rsidR="00BF59BA" w:rsidRDefault="00BF59BA" w:rsidP="00BA2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9BA" w:rsidRDefault="00632B8E" w:rsidP="00BA26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style="width:142.5pt;height:23.2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20pt;v-text-kern:t" trim="t" fitpath="t" string="на тему:"/>
          </v:shape>
        </w:pict>
      </w:r>
    </w:p>
    <w:p w:rsidR="005A679B" w:rsidRDefault="005A679B" w:rsidP="00BA2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679B" w:rsidRDefault="00632B8E" w:rsidP="00BA26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7" type="#_x0000_t136" style="width:432.75pt;height:93.7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Информационная безопасность"/>
          </v:shape>
        </w:pict>
      </w:r>
    </w:p>
    <w:p w:rsidR="005A679B" w:rsidRDefault="005A679B" w:rsidP="005A679B">
      <w:pPr>
        <w:tabs>
          <w:tab w:val="left" w:pos="4005"/>
        </w:tabs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5A679B" w:rsidRDefault="005A679B" w:rsidP="005A679B">
      <w:pPr>
        <w:tabs>
          <w:tab w:val="left" w:pos="4005"/>
        </w:tabs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5A679B" w:rsidRDefault="005A679B" w:rsidP="005A679B">
      <w:pPr>
        <w:tabs>
          <w:tab w:val="left" w:pos="4005"/>
        </w:tabs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5A679B" w:rsidRPr="005A6E66" w:rsidRDefault="005A679B" w:rsidP="005A679B">
      <w:pPr>
        <w:tabs>
          <w:tab w:val="left" w:pos="4005"/>
        </w:tabs>
        <w:spacing w:after="0" w:line="360" w:lineRule="auto"/>
        <w:ind w:right="57"/>
        <w:rPr>
          <w:rFonts w:ascii="Times New Roman" w:hAnsi="Times New Roman"/>
          <w:b/>
          <w:color w:val="244061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5A6E66">
        <w:rPr>
          <w:rFonts w:ascii="Times New Roman" w:hAnsi="Times New Roman"/>
          <w:b/>
          <w:color w:val="244061"/>
          <w:sz w:val="32"/>
          <w:szCs w:val="32"/>
        </w:rPr>
        <w:t xml:space="preserve">Провела: учитель информатики </w:t>
      </w:r>
    </w:p>
    <w:p w:rsidR="005A679B" w:rsidRPr="005A6E66" w:rsidRDefault="005A679B" w:rsidP="005A679B">
      <w:pPr>
        <w:tabs>
          <w:tab w:val="left" w:pos="4005"/>
        </w:tabs>
        <w:spacing w:after="0" w:line="360" w:lineRule="auto"/>
        <w:ind w:left="57" w:right="57" w:firstLine="720"/>
        <w:rPr>
          <w:rFonts w:ascii="Times New Roman" w:hAnsi="Times New Roman"/>
          <w:b/>
          <w:color w:val="244061"/>
          <w:sz w:val="32"/>
          <w:szCs w:val="32"/>
        </w:rPr>
      </w:pPr>
      <w:r w:rsidRPr="005A6E66">
        <w:rPr>
          <w:rFonts w:ascii="Times New Roman" w:hAnsi="Times New Roman"/>
          <w:b/>
          <w:color w:val="244061"/>
          <w:sz w:val="32"/>
          <w:szCs w:val="32"/>
        </w:rPr>
        <w:t xml:space="preserve">                                                МКОУ «Кадиркентская СОШ»            </w:t>
      </w:r>
    </w:p>
    <w:p w:rsidR="005A679B" w:rsidRPr="005A6E66" w:rsidRDefault="005A679B" w:rsidP="005A679B">
      <w:pPr>
        <w:tabs>
          <w:tab w:val="left" w:pos="4005"/>
        </w:tabs>
        <w:spacing w:after="0" w:line="360" w:lineRule="auto"/>
        <w:ind w:left="57" w:right="57" w:firstLine="720"/>
        <w:rPr>
          <w:rFonts w:ascii="Times New Roman" w:hAnsi="Times New Roman"/>
          <w:b/>
          <w:color w:val="244061"/>
          <w:sz w:val="32"/>
          <w:szCs w:val="32"/>
        </w:rPr>
      </w:pPr>
      <w:r w:rsidRPr="005A6E66">
        <w:rPr>
          <w:rFonts w:ascii="Times New Roman" w:hAnsi="Times New Roman"/>
          <w:b/>
          <w:color w:val="244061"/>
          <w:sz w:val="32"/>
          <w:szCs w:val="32"/>
        </w:rPr>
        <w:t xml:space="preserve">                                                Магомедова У.К.</w:t>
      </w:r>
    </w:p>
    <w:p w:rsidR="00BF59BA" w:rsidRDefault="00BF59BA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Default="005A679B">
      <w:pPr>
        <w:rPr>
          <w:rFonts w:ascii="Times New Roman" w:hAnsi="Times New Roman"/>
          <w:b/>
          <w:sz w:val="24"/>
          <w:szCs w:val="24"/>
        </w:rPr>
      </w:pPr>
    </w:p>
    <w:p w:rsidR="005A679B" w:rsidRPr="00364753" w:rsidRDefault="00364753" w:rsidP="00364753">
      <w:pPr>
        <w:jc w:val="center"/>
        <w:rPr>
          <w:rFonts w:ascii="Times New Roman" w:hAnsi="Times New Roman"/>
          <w:b/>
          <w:sz w:val="32"/>
          <w:szCs w:val="32"/>
        </w:rPr>
      </w:pPr>
      <w:r w:rsidRPr="00364753">
        <w:rPr>
          <w:rFonts w:ascii="Times New Roman" w:hAnsi="Times New Roman"/>
          <w:b/>
          <w:sz w:val="32"/>
          <w:szCs w:val="32"/>
        </w:rPr>
        <w:t>2017г.</w:t>
      </w:r>
    </w:p>
    <w:p w:rsidR="00BF59BA" w:rsidRDefault="00BF59BA">
      <w:pPr>
        <w:rPr>
          <w:rFonts w:ascii="Times New Roman" w:hAnsi="Times New Roman"/>
          <w:b/>
          <w:sz w:val="24"/>
          <w:szCs w:val="24"/>
        </w:rPr>
      </w:pPr>
    </w:p>
    <w:p w:rsidR="005C01CE" w:rsidRPr="00C660BB" w:rsidRDefault="005C01CE" w:rsidP="00BA2653">
      <w:pPr>
        <w:jc w:val="center"/>
        <w:rPr>
          <w:rFonts w:ascii="Times New Roman" w:hAnsi="Times New Roman"/>
          <w:b/>
          <w:sz w:val="24"/>
          <w:szCs w:val="24"/>
        </w:rPr>
      </w:pPr>
      <w:r w:rsidRPr="00C660BB">
        <w:rPr>
          <w:rFonts w:ascii="Times New Roman" w:hAnsi="Times New Roman"/>
          <w:b/>
          <w:sz w:val="24"/>
          <w:szCs w:val="24"/>
        </w:rPr>
        <w:lastRenderedPageBreak/>
        <w:t xml:space="preserve">ПЛАН-КОНСПЕКТ УРОКА </w:t>
      </w:r>
      <w:r w:rsidRPr="00C660BB">
        <w:rPr>
          <w:rFonts w:ascii="Times New Roman" w:hAnsi="Times New Roman"/>
          <w:b/>
          <w:sz w:val="24"/>
          <w:szCs w:val="24"/>
        </w:rPr>
        <w:br/>
      </w:r>
      <w:r w:rsidRPr="00C660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Pr="00C660BB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6043"/>
      </w:tblGrid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6B138F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Умусалимат Курбановна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6B138F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«Кадиркентская СОШ» Сергокалинского района Республики Дагестан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>».,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653" w:rsidRPr="00097BCC" w:rsidTr="00645AE4">
        <w:tc>
          <w:tcPr>
            <w:tcW w:w="2520" w:type="dxa"/>
            <w:shd w:val="clear" w:color="auto" w:fill="auto"/>
          </w:tcPr>
          <w:p w:rsidR="00BA2653" w:rsidRPr="00097BCC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BCC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12EF8" w:rsidRPr="00B12EF8" w:rsidRDefault="00B12EF8" w:rsidP="00B12E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Cемакин</w:t>
            </w:r>
            <w:proofErr w:type="spellEnd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          Информатика. Базовый уровень:  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Издательство: Бином</w:t>
            </w: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BA2653" w:rsidRPr="00097BCC" w:rsidRDefault="00BA2653" w:rsidP="00B12E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085" w:rsidRPr="00EB14CC" w:rsidRDefault="00DC4D49" w:rsidP="00BA2653">
      <w:pPr>
        <w:rPr>
          <w:rFonts w:ascii="Times New Roman" w:hAnsi="Times New Roman" w:cs="Times New Roman"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C4D49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информационной безопасности.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Обучающие задачи: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познакомить с понятием информационной безопасности;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рассмотреть различные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навыки через умение излагать мысли, умение вести диалог;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определить план действий для предотвращения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DC4D49" w:rsidRPr="00DC4D49" w:rsidRDefault="00DC4D49" w:rsidP="00BA2653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>воспитывать ответственность за свои действия.</w:t>
      </w:r>
    </w:p>
    <w:p w:rsidR="00BA2653" w:rsidRPr="00097BCC" w:rsidRDefault="00BA2653" w:rsidP="00BA26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Тип урока - </w:t>
      </w:r>
      <w:r w:rsidRPr="00097BCC">
        <w:rPr>
          <w:rFonts w:ascii="Times New Roman" w:hAnsi="Times New Roman"/>
          <w:sz w:val="24"/>
          <w:szCs w:val="24"/>
        </w:rPr>
        <w:t>Изучения нового материала и первичного закрепления</w:t>
      </w:r>
    </w:p>
    <w:p w:rsidR="00BA2653" w:rsidRPr="00097BCC" w:rsidRDefault="00BA2653" w:rsidP="00BA2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097BCC">
        <w:rPr>
          <w:rFonts w:ascii="Times New Roman" w:hAnsi="Times New Roman"/>
          <w:sz w:val="24"/>
          <w:szCs w:val="24"/>
        </w:rPr>
        <w:t xml:space="preserve"> фронтальная, индивидуаль</w:t>
      </w:r>
      <w:r w:rsidRPr="00097BCC">
        <w:rPr>
          <w:rFonts w:ascii="Times New Roman" w:hAnsi="Times New Roman"/>
          <w:sz w:val="24"/>
          <w:szCs w:val="24"/>
        </w:rPr>
        <w:softHyphen/>
        <w:t>ная.</w:t>
      </w:r>
    </w:p>
    <w:p w:rsidR="00BA2653" w:rsidRPr="00097BCC" w:rsidRDefault="00BA2653" w:rsidP="00BA2653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Необходимое техническое оборудование - </w:t>
      </w:r>
      <w:r w:rsidRPr="00097BCC">
        <w:rPr>
          <w:rFonts w:ascii="Times New Roman" w:hAnsi="Times New Roman"/>
          <w:sz w:val="24"/>
          <w:szCs w:val="24"/>
        </w:rPr>
        <w:t xml:space="preserve">ПК, интерактивный комплекс, </w:t>
      </w:r>
      <w:r>
        <w:rPr>
          <w:rFonts w:ascii="Times New Roman" w:hAnsi="Times New Roman"/>
          <w:sz w:val="24"/>
          <w:szCs w:val="24"/>
        </w:rPr>
        <w:t>интернет на каждом компьютере.</w:t>
      </w: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6DF8" w:rsidRPr="00B12E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2EF8">
        <w:rPr>
          <w:rFonts w:ascii="Times New Roman" w:hAnsi="Times New Roman" w:cs="Times New Roman"/>
          <w:b/>
          <w:sz w:val="24"/>
        </w:rPr>
        <w:t>СТРУКТУРА И ХОД УРОКА</w:t>
      </w:r>
    </w:p>
    <w:tbl>
      <w:tblPr>
        <w:tblW w:w="110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6"/>
        <w:gridCol w:w="1296"/>
        <w:gridCol w:w="4090"/>
        <w:gridCol w:w="2177"/>
        <w:gridCol w:w="837"/>
      </w:tblGrid>
      <w:tr w:rsidR="00D917ED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b/>
              </w:rPr>
              <w:t>Название используемых ЭОР</w:t>
            </w:r>
          </w:p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2EF8">
              <w:rPr>
                <w:rFonts w:ascii="Times New Roman" w:hAnsi="Times New Roman" w:cs="Times New Roman"/>
                <w:i/>
              </w:rPr>
              <w:t>(с указанием  порядкового номера из Таблицы 2)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i/>
              </w:rPr>
              <w:t>(с указанием действий с ЭОР, например, демонстрация)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8">
              <w:rPr>
                <w:rFonts w:ascii="Times New Roman" w:hAnsi="Times New Roman" w:cs="Times New Roman"/>
                <w:b/>
              </w:rPr>
              <w:t>Время</w:t>
            </w:r>
          </w:p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2EF8">
              <w:rPr>
                <w:rFonts w:ascii="Times New Roman" w:hAnsi="Times New Roman" w:cs="Times New Roman"/>
                <w:i/>
              </w:rPr>
              <w:t>(в мин.)</w:t>
            </w:r>
          </w:p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7ED" w:rsidRPr="00B12EF8" w:rsidTr="00632B8E">
        <w:trPr>
          <w:trHeight w:val="102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7ED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B12EF8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="00D917ED"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ED" w:rsidRPr="00B12EF8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</w:t>
            </w:r>
            <w:r w:rsidRPr="00B12EF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веряет готовность рабочего места школьников к учебному занятию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</w:t>
            </w:r>
            <w:r w:rsidRPr="00B12EF8">
              <w:rPr>
                <w:rFonts w:ascii="Times New Roman" w:hAnsi="Times New Roman" w:cs="Times New Roman"/>
                <w:sz w:val="24"/>
                <w:szCs w:val="24"/>
              </w:rPr>
              <w:softHyphen/>
              <w:t>ряют наличие дидактических материалов для работы на за</w:t>
            </w:r>
            <w:r w:rsidRPr="00B12E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2</w:t>
            </w:r>
          </w:p>
        </w:tc>
      </w:tr>
      <w:tr w:rsidR="00D917ED" w:rsidRPr="00B12EF8" w:rsidTr="00632B8E">
        <w:trPr>
          <w:trHeight w:val="197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B12EF8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D917ED" w:rsidRPr="00B12EF8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B12E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Сегодня на уроке Вы узнаете, каковы основные цели и задачи информационной безопасности, что такое информационные угрозы и как они проявляются, что является источником информационных угроз, какие существуют методы защиты информации от информационных угроз. Наиболее актуальным в современном обществе считается вопрос о безопасности в сети Интернет. Все мы или большинство в той или иной мере пользуемся всемирной сетью. Тема урока «Информационная безопасность».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Записывают число и тему урока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917ED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Почему информацию можно считать объектом собственности?</w:t>
            </w:r>
          </w:p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Что такое право распоряжения?</w:t>
            </w:r>
          </w:p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Что такое право владения?</w:t>
            </w:r>
          </w:p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Что такое право пользования?</w:t>
            </w:r>
          </w:p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В чём суть этических норм при работе с информацией?</w:t>
            </w:r>
          </w:p>
          <w:p w:rsidR="00D917ED" w:rsidRPr="00B12EF8" w:rsidRDefault="00D917ED" w:rsidP="00B12EF8">
            <w:pPr>
              <w:pStyle w:val="a5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- Какие существуют законы, указы, постановления об авторском праве?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B12EF8" w:rsidRDefault="00D917ED" w:rsidP="00645AE4">
            <w:pPr>
              <w:pStyle w:val="a7"/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B12EF8" w:rsidRDefault="00D917ED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7</w:t>
            </w:r>
          </w:p>
        </w:tc>
      </w:tr>
      <w:tr w:rsidR="00E80C3C" w:rsidRPr="00B12EF8" w:rsidTr="00632B8E">
        <w:trPr>
          <w:trHeight w:val="15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743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Первичное усвоение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74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Многие черты информационного общества уже присутствуют в современной жизни развитых стран. Компьютеры контролируют работу атомных реакторов, распределяют электроэнергию, управляют самолётами и космическими кораблями, определяют надёжность систем обороны страны и банковских систем, т.е. используются в областях общественной жизни, обеспечивающих благополучие и даже жизнь множества людей.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Жизненно важной для общества становится проблема информационной безопасности действующих систем хранения, передачи и обработки информации.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– совокупность мер по защите информационной среды общества и человека.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О важности этой проблемы свидетельствуют многочисленные факты. Более 80% компьютерных преступлений осуществляется через глобальную сеть Интернет, которая обеспечивает широкие возможности злоумышленникам для нарушений в глобальном масштабе.</w:t>
            </w:r>
          </w:p>
          <w:p w:rsidR="00A94DE0" w:rsidRPr="00B12EF8" w:rsidRDefault="00A94DE0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Какие воздействия могут нанести ущерб информации или владельцу, то есть что представляет угрозу информационной безопасности?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Перечислим некоторые виды компьютерных преступлений, когда компьютер является инструментом для совершения преступления, а объектом преступления является информация: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тетради, изучают материал по ссылке 1</w:t>
            </w:r>
            <w:r w:rsidR="004E703C" w:rsidRPr="00B12EF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учителя</w:t>
            </w: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C" w:rsidRPr="00B12EF8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Вирусы, черви, трояны </w:t>
            </w:r>
          </w:p>
          <w:p w:rsidR="004E703C" w:rsidRPr="00B12EF8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Хакеры </w:t>
            </w:r>
          </w:p>
          <w:p w:rsidR="004E703C" w:rsidRPr="00B12EF8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Спам </w:t>
            </w:r>
          </w:p>
          <w:p w:rsidR="004E703C" w:rsidRPr="00B12EF8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Мошенничество </w:t>
            </w:r>
          </w:p>
          <w:p w:rsidR="004E703C" w:rsidRPr="00B12EF8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Несоблюдение закона об авторском праве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9A7AF6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5</w:t>
            </w:r>
          </w:p>
        </w:tc>
      </w:tr>
      <w:tr w:rsidR="00E80C3C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4E70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2EF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C" w:rsidRPr="00B12EF8" w:rsidRDefault="004E703C" w:rsidP="00B12EF8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1. Несанкционированный (неправомерный) доступ к информации. Лицо получает доступ к секретной информации, например, путём подбора шифра (пароля).</w:t>
            </w:r>
          </w:p>
          <w:p w:rsidR="004E703C" w:rsidRPr="00B12EF8" w:rsidRDefault="004E703C" w:rsidP="00B12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Хакерами и взломщиками называют людей, которые взламывают защиту систем данных. Они могут вторгнуться на незащищенный компьютер через Интернет и воспользоваться им со злым умыслом, а также украсть или скопировать файлы и использовать их в противозаконной деятельности. </w:t>
            </w:r>
          </w:p>
          <w:p w:rsidR="00E80C3C" w:rsidRPr="00B12EF8" w:rsidRDefault="00E80C3C" w:rsidP="00B12EF8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2. Нарушение работоспособности компьютерной системы. В результате преднамеренных действий ресурсы вычислительной системы становятся недоступными, или снижается её работоспособностью. Примером такого рода преступлений  является создание  и распространение компьютерных вирусов.</w:t>
            </w:r>
          </w:p>
          <w:p w:rsidR="00E80C3C" w:rsidRPr="00B12EF8" w:rsidRDefault="00E80C3C" w:rsidP="00B12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Вирус - это программа, которая может проникнуть в компьютер различными путями и вызвать эффекты, начиная от просто раздражающих восприятие до очень разрушительных. Вирусы могут проникать в компьютеры через электронную почту, Интернет, различные виды дисков и т.д., и имеют следующие характеристики: </w:t>
            </w:r>
          </w:p>
          <w:p w:rsidR="00E80C3C" w:rsidRPr="00B12EF8" w:rsidRDefault="00E80C3C" w:rsidP="00B12EF8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они способны размножаться, заражая другие файлы и программы. </w:t>
            </w:r>
          </w:p>
          <w:p w:rsidR="00E80C3C" w:rsidRPr="00B12EF8" w:rsidRDefault="00E80C3C" w:rsidP="00B12EF8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активны, то способны выполнять раздражающие или разрушительные действия на Вашем компьютере. 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3. Подделка (искажение или изменение), т.е. нарушение целостности компьютерной информации. Эта деятельность является разновидностью неправомерного доступа к информации. К подобного рода действиям можно отнести подтасовку результатов голосования на выборах, референдумах и т.д. путем внесения изменений в итоговые протоколы.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изучите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C3C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Осознание и</w:t>
            </w:r>
            <w:r w:rsidR="00B12EF8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учебной информации</w:t>
            </w:r>
          </w:p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Меры обеспечения информационной безопасности.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Эти меры применяются в основном на этапе эксплуатации информационной системы.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Разработчики системы, предназначенной для обработки важной информации, должны предусмотреть средства защиты уже на этапе её создания. Существует даже специальный термин «защищенная система» - это информационная система, обеспечивающая безопасность обрабатываемой информации и поддерживающая свою работоспособность в условиях воздействия на неё заданного множества угроз (нарушение целостности информации, несанкционированный доступ, попытки нарушения работоспособности).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современных ИС должны учитывать современные формы представления информации (гипертекст, мультимедиа и т.д.). Развитие локальных сетей </w:t>
            </w:r>
            <w:proofErr w:type="spellStart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диктует необходимость эффективной защиты при удаленном доступе к информации. Необходимо осуществлять защиту от автоматических средств нападения: компьютерных вирусов, автоматизированных средств взлома.</w:t>
            </w:r>
          </w:p>
          <w:p w:rsidR="00E80C3C" w:rsidRPr="00B12EF8" w:rsidRDefault="00E80C3C" w:rsidP="00B12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Наряду с программно-техническими средствами защиты информации действуют правовые, юридические меры защиты. Перейдите по ссылке познакомьтесь с мерами обеспечения информационной безопасности.</w:t>
            </w:r>
          </w:p>
          <w:p w:rsidR="00E80C3C" w:rsidRPr="00B12EF8" w:rsidRDefault="00E80C3C" w:rsidP="00B1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К защите информации также относится и осуществление авторских и имущественных прав на интеллектуальную собственность, каковым является программное обеспечение.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Знакомятся с мерами обеспечения информационной безопасности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9A7AF6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5</w:t>
            </w:r>
          </w:p>
        </w:tc>
      </w:tr>
      <w:tr w:rsidR="00E80C3C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B12EF8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B1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своих знаний пройдите тренировочный тест, пройдя по ссылке </w:t>
            </w:r>
          </w:p>
          <w:p w:rsidR="00E80C3C" w:rsidRPr="00B12EF8" w:rsidRDefault="00E80C3C" w:rsidP="00B1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Выполняют тестирование на компьютере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10</w:t>
            </w:r>
          </w:p>
        </w:tc>
      </w:tr>
      <w:tr w:rsidR="00E80C3C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B12EF8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:rsidR="00E80C3C" w:rsidRPr="00B12EF8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B1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прочитать стр.35-48, устно вопросы 1-16 стр.48-49, письменно задание 1 стр.48. Повторить главу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2</w:t>
            </w:r>
          </w:p>
        </w:tc>
      </w:tr>
      <w:tr w:rsidR="00E80C3C" w:rsidRPr="00B12EF8" w:rsidTr="00632B8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B1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Если какие-то вопросы вызвали у вас затруднения в тесте, повторите соответствующий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B12EF8" w:rsidRDefault="00E80C3C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B12EF8" w:rsidRDefault="00E80C3C" w:rsidP="00645AE4">
            <w:pPr>
              <w:jc w:val="center"/>
              <w:rPr>
                <w:rFonts w:ascii="Times New Roman" w:hAnsi="Times New Roman" w:cs="Times New Roman"/>
              </w:rPr>
            </w:pPr>
            <w:r w:rsidRPr="00B12EF8">
              <w:rPr>
                <w:rFonts w:ascii="Times New Roman" w:hAnsi="Times New Roman" w:cs="Times New Roman"/>
              </w:rPr>
              <w:t>2</w:t>
            </w:r>
          </w:p>
        </w:tc>
      </w:tr>
    </w:tbl>
    <w:p w:rsidR="00D917ED" w:rsidRPr="00B12EF8" w:rsidRDefault="00D917ED" w:rsidP="001E6DF8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E6DF8" w:rsidRPr="00B12EF8" w:rsidRDefault="001E6DF8" w:rsidP="00620709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E6DF8" w:rsidRPr="00B12E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</w:rPr>
      </w:pPr>
      <w:r w:rsidRPr="00B12EF8">
        <w:rPr>
          <w:rFonts w:ascii="Times New Roman" w:hAnsi="Times New Roman" w:cs="Times New Roman"/>
        </w:rPr>
        <w:t>Приложение к плану-конспекту урока</w:t>
      </w:r>
    </w:p>
    <w:p w:rsidR="001E6DF8" w:rsidRPr="00B12E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</w:rPr>
      </w:pPr>
      <w:r w:rsidRPr="00B12EF8">
        <w:rPr>
          <w:rFonts w:ascii="Times New Roman" w:hAnsi="Times New Roman" w:cs="Times New Roman"/>
        </w:rPr>
        <w:t>«Информационная безопасность»</w:t>
      </w:r>
    </w:p>
    <w:p w:rsidR="001E6DF8" w:rsidRPr="00B12E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12EF8">
        <w:rPr>
          <w:rFonts w:ascii="Times New Roman" w:hAnsi="Times New Roman" w:cs="Times New Roman"/>
          <w:b/>
          <w:sz w:val="24"/>
        </w:rPr>
        <w:t>ПЕРЕЧЕНЬ ИСПОЛЬЗУЕМЫХ НА ДАННОМ УРОКЕ ЭОР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42"/>
        <w:gridCol w:w="1768"/>
        <w:gridCol w:w="2146"/>
        <w:gridCol w:w="4308"/>
      </w:tblGrid>
      <w:tr w:rsidR="001E6DF8" w:rsidRPr="00B12EF8" w:rsidTr="00632B8E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B12EF8" w:rsidRDefault="001E6DF8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B12EF8" w:rsidRDefault="001E6DF8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B12EF8" w:rsidRDefault="001E6DF8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B12EF8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B12EF8" w:rsidRDefault="001E6DF8" w:rsidP="0064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E6DF8" w:rsidRPr="00B12EF8" w:rsidTr="00632B8E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A11D45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Информационные преступления и информационная безопасность (N 125862)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632B8E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23D9" w:rsidRPr="00B1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http://files.school-collection.edu.ru/dlrstore/87d97129-025d-455d-85c8-d7b6becf58ae/9_159.swf</w:t>
              </w:r>
            </w:hyperlink>
            <w:r w:rsidR="00E423D9" w:rsidRPr="00B1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F8" w:rsidRPr="00B12EF8" w:rsidTr="00632B8E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45AE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обеспечения информационной безопасности (N 125858)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632B8E" w:rsidP="00E42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23D9" w:rsidRPr="00B1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http://files.school-collection.edu.ru/dlrstore/67c574fe-b721-4136-a245-9b1db174763f/9_160.swf</w:t>
              </w:r>
            </w:hyperlink>
          </w:p>
        </w:tc>
      </w:tr>
      <w:tr w:rsidR="001E6DF8" w:rsidRPr="00B12EF8" w:rsidTr="00632B8E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9A7AF6" w:rsidP="006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 (N 126809)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1E6DF8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B12EF8" w:rsidRDefault="00632B8E" w:rsidP="0064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0709" w:rsidRPr="00B1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http://files.school-collection.edu.ru/dlrstore/4361e8e5-c94e-47c1-bc2b-313acba51cae/9_11.swf</w:t>
              </w:r>
            </w:hyperlink>
          </w:p>
        </w:tc>
      </w:tr>
    </w:tbl>
    <w:p w:rsidR="001E6DF8" w:rsidRPr="00B12EF8" w:rsidRDefault="001E6DF8" w:rsidP="001E6DF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E6DF8" w:rsidRPr="00B12EF8" w:rsidSect="00E80C3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4BA"/>
    <w:multiLevelType w:val="hybridMultilevel"/>
    <w:tmpl w:val="CCDEDE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8E437B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5DD"/>
    <w:multiLevelType w:val="hybridMultilevel"/>
    <w:tmpl w:val="0218C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C3967B0"/>
    <w:multiLevelType w:val="hybridMultilevel"/>
    <w:tmpl w:val="1EF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171"/>
    <w:multiLevelType w:val="hybridMultilevel"/>
    <w:tmpl w:val="B20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7A7"/>
    <w:multiLevelType w:val="hybridMultilevel"/>
    <w:tmpl w:val="535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A95"/>
    <w:multiLevelType w:val="hybridMultilevel"/>
    <w:tmpl w:val="EAE6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3FC2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71C70F1"/>
    <w:multiLevelType w:val="hybridMultilevel"/>
    <w:tmpl w:val="776262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4550"/>
    <w:multiLevelType w:val="hybridMultilevel"/>
    <w:tmpl w:val="9AE0E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45216"/>
    <w:multiLevelType w:val="hybridMultilevel"/>
    <w:tmpl w:val="3F3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66AB"/>
    <w:multiLevelType w:val="hybridMultilevel"/>
    <w:tmpl w:val="024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60829"/>
    <w:multiLevelType w:val="hybridMultilevel"/>
    <w:tmpl w:val="6A0A6A60"/>
    <w:lvl w:ilvl="0" w:tplc="B1B4BF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15955"/>
    <w:multiLevelType w:val="hybridMultilevel"/>
    <w:tmpl w:val="DADCD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921A2"/>
    <w:multiLevelType w:val="hybridMultilevel"/>
    <w:tmpl w:val="EF145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85"/>
    <w:rsid w:val="00013C5F"/>
    <w:rsid w:val="00033C64"/>
    <w:rsid w:val="000D0DDB"/>
    <w:rsid w:val="00114C9A"/>
    <w:rsid w:val="00180516"/>
    <w:rsid w:val="001A0B7B"/>
    <w:rsid w:val="001E6DF8"/>
    <w:rsid w:val="00263C37"/>
    <w:rsid w:val="00364753"/>
    <w:rsid w:val="004E703C"/>
    <w:rsid w:val="005905A0"/>
    <w:rsid w:val="005A679B"/>
    <w:rsid w:val="005C01CE"/>
    <w:rsid w:val="00620709"/>
    <w:rsid w:val="00632B8E"/>
    <w:rsid w:val="006A3D09"/>
    <w:rsid w:val="006B138F"/>
    <w:rsid w:val="00803A29"/>
    <w:rsid w:val="008248E8"/>
    <w:rsid w:val="008705E7"/>
    <w:rsid w:val="008B4085"/>
    <w:rsid w:val="009A7AF6"/>
    <w:rsid w:val="00A11D45"/>
    <w:rsid w:val="00A94DE0"/>
    <w:rsid w:val="00B12EF8"/>
    <w:rsid w:val="00B36778"/>
    <w:rsid w:val="00BA2653"/>
    <w:rsid w:val="00BF59BA"/>
    <w:rsid w:val="00D917ED"/>
    <w:rsid w:val="00DC4D49"/>
    <w:rsid w:val="00E423D9"/>
    <w:rsid w:val="00E80C3C"/>
    <w:rsid w:val="00E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F50F4D-B1D8-4886-BC24-8B934AD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5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14CC"/>
    <w:pPr>
      <w:ind w:left="720"/>
      <w:contextualSpacing/>
    </w:pPr>
  </w:style>
  <w:style w:type="paragraph" w:styleId="a6">
    <w:name w:val="No Spacing"/>
    <w:uiPriority w:val="1"/>
    <w:qFormat/>
    <w:rsid w:val="005C01C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9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7c574fe-b721-4136-a245-9b1db174763f/9_160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7d97129-025d-455d-85c8-d7b6becf58ae/9_159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4361e8e5-c94e-47c1-bc2b-313acba51cae/9_1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УМА</cp:lastModifiedBy>
  <cp:revision>16</cp:revision>
  <cp:lastPrinted>2018-10-17T18:32:00Z</cp:lastPrinted>
  <dcterms:created xsi:type="dcterms:W3CDTF">2012-09-23T14:13:00Z</dcterms:created>
  <dcterms:modified xsi:type="dcterms:W3CDTF">2018-10-17T18:33:00Z</dcterms:modified>
</cp:coreProperties>
</file>